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49EA" w:rsidRPr="00005B0B" w:rsidRDefault="009149EA" w:rsidP="009149EA">
      <w:pP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СОВЕТ МУНИЦИПАЛЬНОГО ОБРАЗОВАНИЯ </w:t>
      </w:r>
    </w:p>
    <w:p w:rsidR="009B3C61" w:rsidRPr="00005B0B" w:rsidRDefault="009149EA" w:rsidP="009149EA">
      <w:pP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КУРГАНИНСКИЙ РАЙОН</w:t>
      </w:r>
    </w:p>
    <w:p w:rsidR="009B3C61" w:rsidRPr="009149EA" w:rsidRDefault="009149EA" w:rsidP="009149EA">
      <w:pPr>
        <w:jc w:val="center"/>
        <w:rPr>
          <w:b/>
          <w:color w:val="000000"/>
          <w:sz w:val="32"/>
          <w:szCs w:val="32"/>
        </w:rPr>
      </w:pPr>
      <w:r w:rsidRPr="009149EA">
        <w:rPr>
          <w:b/>
          <w:color w:val="000000"/>
          <w:sz w:val="32"/>
          <w:szCs w:val="32"/>
        </w:rPr>
        <w:t>РЕШЕНИЕ</w:t>
      </w:r>
    </w:p>
    <w:p w:rsidR="00E20FE9" w:rsidRPr="009149EA" w:rsidRDefault="009149EA" w:rsidP="00F6082A">
      <w:pPr>
        <w:rPr>
          <w:color w:val="000000"/>
          <w:sz w:val="32"/>
          <w:szCs w:val="32"/>
        </w:rPr>
      </w:pPr>
      <w:r w:rsidRPr="009149EA">
        <w:rPr>
          <w:color w:val="000000"/>
          <w:sz w:val="32"/>
          <w:szCs w:val="32"/>
          <w:u w:val="single"/>
        </w:rPr>
        <w:t>от 08.11.2017</w:t>
      </w:r>
      <w:r>
        <w:rPr>
          <w:color w:val="000000"/>
          <w:sz w:val="32"/>
          <w:szCs w:val="32"/>
          <w:u w:val="single"/>
        </w:rPr>
        <w:tab/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 w:rsidRPr="009149EA">
        <w:rPr>
          <w:color w:val="000000"/>
          <w:sz w:val="32"/>
          <w:szCs w:val="32"/>
          <w:u w:val="single"/>
        </w:rPr>
        <w:tab/>
        <w:t>№257</w:t>
      </w:r>
    </w:p>
    <w:p w:rsidR="00E20FE9" w:rsidRDefault="00E20FE9" w:rsidP="00F6082A">
      <w:pPr>
        <w:rPr>
          <w:color w:val="000000"/>
          <w:sz w:val="32"/>
          <w:szCs w:val="32"/>
        </w:rPr>
      </w:pPr>
    </w:p>
    <w:p w:rsidR="009B3C61" w:rsidRDefault="009B3C61" w:rsidP="00F6082A">
      <w:pPr>
        <w:rPr>
          <w:color w:val="000000"/>
          <w:sz w:val="32"/>
          <w:szCs w:val="32"/>
        </w:rPr>
      </w:pPr>
    </w:p>
    <w:p w:rsidR="009149EA" w:rsidRPr="00005B0B" w:rsidRDefault="009149EA" w:rsidP="00F6082A">
      <w:pPr>
        <w:rPr>
          <w:color w:val="000000"/>
          <w:sz w:val="32"/>
          <w:szCs w:val="32"/>
        </w:rPr>
      </w:pPr>
    </w:p>
    <w:p w:rsidR="00E20FE9" w:rsidRDefault="00E20FE9" w:rsidP="00E20FE9">
      <w:pPr>
        <w:pStyle w:val="Heading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решение Совета муниципального </w:t>
      </w:r>
    </w:p>
    <w:p w:rsidR="00DD1942" w:rsidRDefault="00E20FE9" w:rsidP="00E20FE9">
      <w:pPr>
        <w:pStyle w:val="Heading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Курганинский район от 15 февраля 2017 года </w:t>
      </w:r>
    </w:p>
    <w:p w:rsidR="00DD1942" w:rsidRDefault="00E20FE9" w:rsidP="00E20FE9">
      <w:pPr>
        <w:pStyle w:val="Heading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№175 «Об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утверждении  Программы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приватизации </w:t>
      </w:r>
    </w:p>
    <w:p w:rsidR="00DD1942" w:rsidRDefault="00E20FE9" w:rsidP="00E20FE9">
      <w:pPr>
        <w:pStyle w:val="Heading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 имущества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</w:p>
    <w:p w:rsidR="00E20FE9" w:rsidRDefault="00E20FE9" w:rsidP="00E20FE9">
      <w:pPr>
        <w:pStyle w:val="Heading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Курганинский район на 2017 год»</w:t>
      </w:r>
    </w:p>
    <w:p w:rsidR="00E20FE9" w:rsidRDefault="00E20FE9" w:rsidP="00E20FE9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E20FE9" w:rsidRDefault="00E20FE9" w:rsidP="00E20FE9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E064A3">
        <w:rPr>
          <w:color w:val="000000"/>
          <w:sz w:val="28"/>
          <w:szCs w:val="28"/>
        </w:rPr>
        <w:t>В соответствии с</w:t>
      </w:r>
      <w:r>
        <w:rPr>
          <w:color w:val="000000"/>
          <w:sz w:val="28"/>
          <w:szCs w:val="28"/>
        </w:rPr>
        <w:t xml:space="preserve">о статьей </w:t>
      </w:r>
      <w:r>
        <w:rPr>
          <w:sz w:val="28"/>
          <w:szCs w:val="28"/>
        </w:rPr>
        <w:t xml:space="preserve">25 </w:t>
      </w:r>
      <w:r w:rsidRPr="0023185F">
        <w:rPr>
          <w:sz w:val="28"/>
          <w:szCs w:val="28"/>
        </w:rPr>
        <w:t xml:space="preserve">Устава муниципального образования   Курганинский район, зарегистрированного управлением Министерства юстиции Российской Федерации по Краснодарскому краю от 29 мая 2017 года № </w:t>
      </w:r>
      <w:r w:rsidRPr="0023185F">
        <w:rPr>
          <w:sz w:val="28"/>
          <w:szCs w:val="28"/>
          <w:lang w:val="en-US"/>
        </w:rPr>
        <w:t>Ru</w:t>
      </w:r>
      <w:r w:rsidRPr="0023185F">
        <w:rPr>
          <w:sz w:val="28"/>
          <w:szCs w:val="28"/>
        </w:rPr>
        <w:t xml:space="preserve"> 235170002017001</w:t>
      </w:r>
      <w:r w:rsidRPr="00E064A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Федеральным Законом Российской Федерации </w:t>
      </w:r>
      <w:r w:rsidR="00DD1942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от </w:t>
      </w:r>
      <w:r w:rsidR="00DD1942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21 декабря 2001 года № 178-ФЗ «О приватизации государственного </w:t>
      </w:r>
      <w:r w:rsidR="00DD1942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и муниципального имущества» </w:t>
      </w:r>
      <w:r w:rsidRPr="00E064A3">
        <w:rPr>
          <w:color w:val="000000"/>
          <w:sz w:val="28"/>
          <w:szCs w:val="28"/>
        </w:rPr>
        <w:t xml:space="preserve">Совет муниципального образования Курганинский район р е ш и л: </w:t>
      </w:r>
    </w:p>
    <w:p w:rsidR="00E20FE9" w:rsidRDefault="00E20FE9" w:rsidP="00E20FE9">
      <w:pPr>
        <w:pStyle w:val="Heading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         </w:t>
      </w:r>
      <w:r w:rsidRPr="0006418E">
        <w:rPr>
          <w:rFonts w:ascii="Times New Roman" w:hAnsi="Times New Roman"/>
          <w:b w:val="0"/>
          <w:color w:val="000000"/>
          <w:sz w:val="28"/>
          <w:szCs w:val="28"/>
        </w:rPr>
        <w:t>1. Внести в решени</w:t>
      </w:r>
      <w:r w:rsidR="00D47DB9">
        <w:rPr>
          <w:rFonts w:ascii="Times New Roman" w:hAnsi="Times New Roman"/>
          <w:b w:val="0"/>
          <w:color w:val="000000"/>
          <w:sz w:val="28"/>
          <w:szCs w:val="28"/>
        </w:rPr>
        <w:t>е</w:t>
      </w:r>
      <w:r w:rsidRPr="0006418E">
        <w:rPr>
          <w:rFonts w:ascii="Times New Roman" w:hAnsi="Times New Roman"/>
          <w:b w:val="0"/>
          <w:color w:val="000000"/>
          <w:sz w:val="28"/>
          <w:szCs w:val="28"/>
        </w:rPr>
        <w:t xml:space="preserve"> Совета </w:t>
      </w:r>
      <w:r w:rsidR="00FF38B0">
        <w:rPr>
          <w:rFonts w:ascii="Times New Roman" w:hAnsi="Times New Roman"/>
          <w:b w:val="0"/>
          <w:color w:val="000000"/>
          <w:sz w:val="28"/>
          <w:szCs w:val="28"/>
        </w:rPr>
        <w:t>м</w:t>
      </w:r>
      <w:r w:rsidRPr="0006418E">
        <w:rPr>
          <w:rFonts w:ascii="Times New Roman" w:hAnsi="Times New Roman"/>
          <w:b w:val="0"/>
          <w:color w:val="000000"/>
          <w:sz w:val="28"/>
          <w:szCs w:val="28"/>
        </w:rPr>
        <w:t xml:space="preserve">униципального образования Курганинский район от </w:t>
      </w:r>
      <w:r w:rsidRPr="0006418E">
        <w:rPr>
          <w:rFonts w:ascii="Times New Roman" w:hAnsi="Times New Roman" w:cs="Times New Roman"/>
          <w:b w:val="0"/>
          <w:color w:val="000000"/>
          <w:sz w:val="28"/>
          <w:szCs w:val="28"/>
        </w:rPr>
        <w:t>15 февраля 2017 года №175 «Об утверждении  Программы приватизации муниципального  имущества муниципального образования Курганинский район на 2017 год»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изменени</w:t>
      </w:r>
      <w:r w:rsidR="001248BB">
        <w:rPr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="0060171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раздел II «Перечень муниципального имущества, приватизация которого планируется в 2017 году» </w:t>
      </w:r>
      <w:r w:rsidR="001248B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приложения,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изложи</w:t>
      </w:r>
      <w:r w:rsidR="001248BB">
        <w:rPr>
          <w:rFonts w:ascii="Times New Roman" w:hAnsi="Times New Roman" w:cs="Times New Roman"/>
          <w:b w:val="0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новой редакции: </w:t>
      </w:r>
    </w:p>
    <w:tbl>
      <w:tblPr>
        <w:tblW w:w="99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835"/>
        <w:gridCol w:w="3118"/>
      </w:tblGrid>
      <w:tr w:rsidR="00E20FE9" w:rsidRPr="00CF2310" w:rsidTr="00D04AF1">
        <w:tc>
          <w:tcPr>
            <w:tcW w:w="567" w:type="dxa"/>
          </w:tcPr>
          <w:p w:rsidR="00E20FE9" w:rsidRPr="00CF2310" w:rsidRDefault="00E20FE9" w:rsidP="00047208">
            <w:pPr>
              <w:pStyle w:val="Heading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E20FE9" w:rsidRPr="00CF2310" w:rsidRDefault="00E20FE9" w:rsidP="00047208">
            <w:pPr>
              <w:pStyle w:val="Heading"/>
              <w:contextualSpacing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2835" w:type="dxa"/>
          </w:tcPr>
          <w:p w:rsidR="00E20FE9" w:rsidRPr="00CF2310" w:rsidRDefault="00E20FE9" w:rsidP="00047208">
            <w:pPr>
              <w:pStyle w:val="Heading"/>
              <w:contextualSpacing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Место нахождение объекта</w:t>
            </w:r>
          </w:p>
        </w:tc>
        <w:tc>
          <w:tcPr>
            <w:tcW w:w="3118" w:type="dxa"/>
          </w:tcPr>
          <w:p w:rsidR="00E20FE9" w:rsidRPr="00CF2310" w:rsidRDefault="00E20FE9" w:rsidP="00047208">
            <w:pPr>
              <w:pStyle w:val="Heading"/>
              <w:contextualSpacing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Примечание</w:t>
            </w:r>
          </w:p>
        </w:tc>
      </w:tr>
      <w:tr w:rsidR="00CF2310" w:rsidRPr="00CF2310" w:rsidTr="00D04AF1">
        <w:tc>
          <w:tcPr>
            <w:tcW w:w="567" w:type="dxa"/>
          </w:tcPr>
          <w:p w:rsidR="00CF2310" w:rsidRPr="00CF2310" w:rsidRDefault="00CF2310" w:rsidP="00CF2310">
            <w:pPr>
              <w:pStyle w:val="Heading"/>
              <w:contextualSpacing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F2310" w:rsidRPr="00CF2310" w:rsidRDefault="00CF2310" w:rsidP="00CF2310">
            <w:pPr>
              <w:pStyle w:val="Heading"/>
              <w:contextualSpacing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F2310" w:rsidRPr="00CF2310" w:rsidRDefault="00CF2310" w:rsidP="00CF2310">
            <w:pPr>
              <w:pStyle w:val="Heading"/>
              <w:contextualSpacing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CF2310" w:rsidRPr="00CF2310" w:rsidRDefault="00CF2310" w:rsidP="00CF2310">
            <w:pPr>
              <w:pStyle w:val="Heading"/>
              <w:contextualSpacing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4</w:t>
            </w:r>
          </w:p>
        </w:tc>
      </w:tr>
      <w:tr w:rsidR="00E20FE9" w:rsidRPr="00CF2310" w:rsidTr="00D04AF1">
        <w:tc>
          <w:tcPr>
            <w:tcW w:w="567" w:type="dxa"/>
          </w:tcPr>
          <w:p w:rsidR="00E20FE9" w:rsidRPr="00CF2310" w:rsidRDefault="00E20FE9" w:rsidP="00047208">
            <w:pPr>
              <w:pStyle w:val="Heading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20FE9" w:rsidRPr="00CF2310" w:rsidRDefault="00E20FE9" w:rsidP="00047208">
            <w:pPr>
              <w:pStyle w:val="Heading"/>
              <w:contextualSpacing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Нежилое здание Художественная школа, кадастровый номер 23:16:0601097:0:6, общей площадью 189,6 </w:t>
            </w:r>
            <w:proofErr w:type="gramStart"/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кв.м</w:t>
            </w:r>
            <w:proofErr w:type="gramEnd"/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, расположенное на земельном участке с кадастровым номером 23:16:0601097:274, общей площадью 899 кв.м</w:t>
            </w:r>
          </w:p>
        </w:tc>
        <w:tc>
          <w:tcPr>
            <w:tcW w:w="2835" w:type="dxa"/>
          </w:tcPr>
          <w:p w:rsidR="00E20FE9" w:rsidRPr="00CF2310" w:rsidRDefault="00E20FE9" w:rsidP="00047208">
            <w:pPr>
              <w:pStyle w:val="Heading"/>
              <w:contextualSpacing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Краснодарский край, Курганинский район, г. Курганинск,</w:t>
            </w:r>
          </w:p>
          <w:p w:rsidR="00E20FE9" w:rsidRPr="00CF2310" w:rsidRDefault="00E20FE9" w:rsidP="00047208">
            <w:pPr>
              <w:pStyle w:val="Heading"/>
              <w:contextualSpacing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ул. Комсомольская, 99 (литер </w:t>
            </w:r>
            <w:proofErr w:type="gramStart"/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А,А</w:t>
            </w:r>
            <w:proofErr w:type="gramEnd"/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1,А2, этажность:1)</w:t>
            </w:r>
          </w:p>
        </w:tc>
        <w:tc>
          <w:tcPr>
            <w:tcW w:w="3118" w:type="dxa"/>
          </w:tcPr>
          <w:p w:rsidR="005162BB" w:rsidRDefault="00E20FE9" w:rsidP="00047208">
            <w:pPr>
              <w:pStyle w:val="Heading"/>
              <w:contextualSpacing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В соответствии </w:t>
            </w:r>
          </w:p>
          <w:p w:rsidR="005162BB" w:rsidRDefault="00E20FE9" w:rsidP="00047208">
            <w:pPr>
              <w:pStyle w:val="Heading"/>
              <w:contextualSpacing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с Федеральным законом            № 178-ФЗ от     </w:t>
            </w:r>
          </w:p>
          <w:p w:rsidR="00E20FE9" w:rsidRPr="00CF2310" w:rsidRDefault="00E20FE9" w:rsidP="00047208">
            <w:pPr>
              <w:pStyle w:val="Heading"/>
              <w:contextualSpacing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21 декабря 2001 года</w:t>
            </w:r>
          </w:p>
        </w:tc>
      </w:tr>
      <w:tr w:rsidR="00E20FE9" w:rsidRPr="00CF2310" w:rsidTr="00D04AF1">
        <w:tc>
          <w:tcPr>
            <w:tcW w:w="567" w:type="dxa"/>
          </w:tcPr>
          <w:p w:rsidR="00E20FE9" w:rsidRPr="00CF2310" w:rsidRDefault="00E20FE9" w:rsidP="00047208">
            <w:pPr>
              <w:pStyle w:val="Heading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20FE9" w:rsidRPr="00CF2310" w:rsidRDefault="00E20FE9" w:rsidP="00047208">
            <w:pPr>
              <w:pStyle w:val="Heading"/>
              <w:contextualSpacing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Нежилое помещение (литер </w:t>
            </w:r>
            <w:proofErr w:type="gramStart"/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Б,Б</w:t>
            </w:r>
            <w:proofErr w:type="gramEnd"/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1,Б2,б,этажность:1,общей площадью 784,6 кв.м), расположенное на земельном участке с кадастровым номером 23:16:0601002:132,общей площадью 588 кв.м.</w:t>
            </w:r>
          </w:p>
        </w:tc>
        <w:tc>
          <w:tcPr>
            <w:tcW w:w="2835" w:type="dxa"/>
          </w:tcPr>
          <w:p w:rsidR="00E20FE9" w:rsidRPr="00CF2310" w:rsidRDefault="00E20FE9" w:rsidP="00047208">
            <w:pPr>
              <w:pStyle w:val="Heading"/>
              <w:contextualSpacing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Краснодарский край, Курганинский район, г. Курганинск, ул. Заводская, 8/1, пом.№1-7; 9-15</w:t>
            </w:r>
          </w:p>
          <w:p w:rsidR="00E20FE9" w:rsidRPr="00CF2310" w:rsidRDefault="00E20FE9" w:rsidP="00047208">
            <w:pPr>
              <w:pStyle w:val="Heading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5162BB" w:rsidRDefault="00E20FE9" w:rsidP="00047208">
            <w:pPr>
              <w:pStyle w:val="Heading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В соответствии </w:t>
            </w:r>
          </w:p>
          <w:p w:rsidR="005162BB" w:rsidRDefault="00E20FE9" w:rsidP="00047208">
            <w:pPr>
              <w:pStyle w:val="Heading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с Федеральным законом            № 178-ФЗ от     </w:t>
            </w:r>
          </w:p>
          <w:p w:rsidR="00E20FE9" w:rsidRPr="00CF2310" w:rsidRDefault="00E20FE9" w:rsidP="00047208">
            <w:pPr>
              <w:pStyle w:val="Heading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21 декабря 2001 года</w:t>
            </w:r>
          </w:p>
        </w:tc>
      </w:tr>
      <w:tr w:rsidR="00CF2310" w:rsidRPr="00CF2310" w:rsidTr="00D04AF1">
        <w:tc>
          <w:tcPr>
            <w:tcW w:w="567" w:type="dxa"/>
          </w:tcPr>
          <w:p w:rsidR="00CF2310" w:rsidRPr="00CF2310" w:rsidRDefault="00CF2310" w:rsidP="00CF2310">
            <w:pPr>
              <w:pStyle w:val="Heading"/>
              <w:contextualSpacing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F2310" w:rsidRPr="00CF2310" w:rsidRDefault="00CF2310" w:rsidP="00CF2310">
            <w:pPr>
              <w:pStyle w:val="Heading"/>
              <w:contextualSpacing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F2310" w:rsidRPr="00CF2310" w:rsidRDefault="00CF2310" w:rsidP="00CF2310">
            <w:pPr>
              <w:pStyle w:val="Heading"/>
              <w:contextualSpacing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CF2310" w:rsidRPr="00CF2310" w:rsidRDefault="00CF2310" w:rsidP="00CF2310">
            <w:pPr>
              <w:pStyle w:val="Heading"/>
              <w:contextualSpacing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4</w:t>
            </w:r>
          </w:p>
        </w:tc>
      </w:tr>
      <w:tr w:rsidR="00E20FE9" w:rsidRPr="00CF2310" w:rsidTr="00D04AF1">
        <w:trPr>
          <w:trHeight w:val="3239"/>
        </w:trPr>
        <w:tc>
          <w:tcPr>
            <w:tcW w:w="567" w:type="dxa"/>
          </w:tcPr>
          <w:p w:rsidR="007A328A" w:rsidRPr="00CF2310" w:rsidRDefault="007A328A" w:rsidP="00047208">
            <w:pPr>
              <w:pStyle w:val="Heading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  <w:p w:rsidR="007A328A" w:rsidRPr="00CF2310" w:rsidRDefault="007A328A" w:rsidP="00047208">
            <w:pPr>
              <w:pStyle w:val="Heading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  <w:p w:rsidR="00E20FE9" w:rsidRPr="00CF2310" w:rsidRDefault="00E20FE9" w:rsidP="00047208">
            <w:pPr>
              <w:pStyle w:val="Heading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E20FE9" w:rsidRPr="00CF2310" w:rsidRDefault="00E20FE9" w:rsidP="00047208">
            <w:pPr>
              <w:pStyle w:val="Heading"/>
              <w:contextualSpacing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участок, с кадастровым номером 23:16:0301002:566, общей площадью 18 958 кв.м.</w:t>
            </w:r>
          </w:p>
        </w:tc>
        <w:tc>
          <w:tcPr>
            <w:tcW w:w="2835" w:type="dxa"/>
          </w:tcPr>
          <w:p w:rsidR="00E20FE9" w:rsidRPr="00CF2310" w:rsidRDefault="00E20FE9" w:rsidP="00047208">
            <w:pPr>
              <w:rPr>
                <w:b/>
                <w:color w:val="000000"/>
                <w:sz w:val="24"/>
                <w:szCs w:val="24"/>
              </w:rPr>
            </w:pPr>
            <w:r w:rsidRPr="00CF2310">
              <w:rPr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352415, Краснодарский край, Курганинский район, п. Первомайский, ул. Восточная;</w:t>
            </w:r>
          </w:p>
        </w:tc>
        <w:tc>
          <w:tcPr>
            <w:tcW w:w="3118" w:type="dxa"/>
          </w:tcPr>
          <w:p w:rsidR="005162BB" w:rsidRDefault="00E20FE9" w:rsidP="00047208">
            <w:pPr>
              <w:pStyle w:val="Heading"/>
              <w:contextualSpacing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В соответствии </w:t>
            </w:r>
          </w:p>
          <w:p w:rsidR="005162BB" w:rsidRDefault="00E20FE9" w:rsidP="00047208">
            <w:pPr>
              <w:pStyle w:val="Heading"/>
              <w:contextualSpacing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с Федеральным законом            № 178-ФЗ от     </w:t>
            </w:r>
          </w:p>
          <w:p w:rsidR="00E20FE9" w:rsidRPr="00CF2310" w:rsidRDefault="00E20FE9" w:rsidP="00047208">
            <w:pPr>
              <w:pStyle w:val="Heading"/>
              <w:contextualSpacing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21 декабря 2001 года</w:t>
            </w:r>
          </w:p>
        </w:tc>
      </w:tr>
      <w:tr w:rsidR="00E20FE9" w:rsidRPr="00CF2310" w:rsidTr="00D04AF1">
        <w:tc>
          <w:tcPr>
            <w:tcW w:w="567" w:type="dxa"/>
          </w:tcPr>
          <w:p w:rsidR="00E20FE9" w:rsidRPr="00CF2310" w:rsidRDefault="00E20FE9" w:rsidP="00047208">
            <w:pPr>
              <w:pStyle w:val="Heading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E20FE9" w:rsidRPr="00CF2310" w:rsidRDefault="00E20FE9" w:rsidP="00047208">
            <w:pPr>
              <w:pStyle w:val="Heading"/>
              <w:contextualSpacing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Административное здание, лит. </w:t>
            </w:r>
            <w:proofErr w:type="gramStart"/>
            <w:r w:rsidRPr="00CF2310">
              <w:rPr>
                <w:rFonts w:ascii="Times New Roman" w:hAnsi="Times New Roman" w:cs="Times New Roman"/>
                <w:b w:val="0"/>
                <w:sz w:val="24"/>
                <w:szCs w:val="24"/>
              </w:rPr>
              <w:t>А,А</w:t>
            </w:r>
            <w:proofErr w:type="gramEnd"/>
            <w:r w:rsidRPr="00CF2310">
              <w:rPr>
                <w:rFonts w:ascii="Times New Roman" w:hAnsi="Times New Roman" w:cs="Times New Roman"/>
                <w:b w:val="0"/>
                <w:sz w:val="24"/>
                <w:szCs w:val="24"/>
              </w:rPr>
              <w:t>1,А2, с кадастровым номером 23:16:0301002:249, общей площадью 1 602,20 кв.м</w:t>
            </w:r>
          </w:p>
        </w:tc>
        <w:tc>
          <w:tcPr>
            <w:tcW w:w="2835" w:type="dxa"/>
          </w:tcPr>
          <w:p w:rsidR="00E20FE9" w:rsidRPr="00CF2310" w:rsidRDefault="00E20FE9" w:rsidP="00047208">
            <w:pPr>
              <w:pStyle w:val="Heading"/>
              <w:contextualSpacing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Краснодарский край, Курганинский район, п. Первомайский, территория завода «Фобос»</w:t>
            </w:r>
          </w:p>
        </w:tc>
        <w:tc>
          <w:tcPr>
            <w:tcW w:w="3118" w:type="dxa"/>
          </w:tcPr>
          <w:p w:rsidR="005162BB" w:rsidRDefault="00E20FE9" w:rsidP="00047208">
            <w:pPr>
              <w:pStyle w:val="Heading"/>
              <w:contextualSpacing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В соответствии с Федеральным законом            № 178-ФЗ от     </w:t>
            </w:r>
          </w:p>
          <w:p w:rsidR="00E20FE9" w:rsidRPr="00CF2310" w:rsidRDefault="00E20FE9" w:rsidP="00047208">
            <w:pPr>
              <w:pStyle w:val="Heading"/>
              <w:contextualSpacing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21 декабря 2001 года</w:t>
            </w:r>
          </w:p>
        </w:tc>
      </w:tr>
      <w:tr w:rsidR="00E20FE9" w:rsidRPr="00CF2310" w:rsidTr="00D04AF1">
        <w:tc>
          <w:tcPr>
            <w:tcW w:w="567" w:type="dxa"/>
          </w:tcPr>
          <w:p w:rsidR="00E20FE9" w:rsidRPr="00CF2310" w:rsidRDefault="00E20FE9" w:rsidP="00047208">
            <w:pPr>
              <w:pStyle w:val="Heading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E20FE9" w:rsidRPr="00CF2310" w:rsidRDefault="00E20FE9" w:rsidP="00047208">
            <w:pPr>
              <w:pStyle w:val="Heading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231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Нежилое здание - склад, лит. </w:t>
            </w:r>
            <w:proofErr w:type="gramStart"/>
            <w:r w:rsidRPr="00CF2310">
              <w:rPr>
                <w:rFonts w:ascii="Times New Roman" w:hAnsi="Times New Roman" w:cs="Times New Roman"/>
                <w:b w:val="0"/>
                <w:sz w:val="24"/>
                <w:szCs w:val="24"/>
              </w:rPr>
              <w:t>Б,Б</w:t>
            </w:r>
            <w:proofErr w:type="gramEnd"/>
            <w:r w:rsidRPr="00CF2310">
              <w:rPr>
                <w:rFonts w:ascii="Times New Roman" w:hAnsi="Times New Roman" w:cs="Times New Roman"/>
                <w:b w:val="0"/>
                <w:sz w:val="24"/>
                <w:szCs w:val="24"/>
              </w:rPr>
              <w:t>1,Б2,б, с кадастровым номером 23:16:0301002:248, общей площадью 784,60 кв.м.</w:t>
            </w:r>
          </w:p>
        </w:tc>
        <w:tc>
          <w:tcPr>
            <w:tcW w:w="2835" w:type="dxa"/>
          </w:tcPr>
          <w:p w:rsidR="00E20FE9" w:rsidRPr="00CF2310" w:rsidRDefault="00E20FE9" w:rsidP="00047208">
            <w:pPr>
              <w:pStyle w:val="Heading"/>
              <w:contextualSpacing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Краснодарский край, Курганинский район, п. Первомайский, Территория завода «Фобос»</w:t>
            </w:r>
          </w:p>
        </w:tc>
        <w:tc>
          <w:tcPr>
            <w:tcW w:w="3118" w:type="dxa"/>
          </w:tcPr>
          <w:p w:rsidR="005162BB" w:rsidRDefault="00E20FE9" w:rsidP="00047208">
            <w:pPr>
              <w:pStyle w:val="Heading"/>
              <w:contextualSpacing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В соответствии с Федеральным законом            № 178-ФЗ от     </w:t>
            </w:r>
          </w:p>
          <w:p w:rsidR="00E20FE9" w:rsidRPr="00CF2310" w:rsidRDefault="00E20FE9" w:rsidP="00047208">
            <w:pPr>
              <w:pStyle w:val="Heading"/>
              <w:contextualSpacing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21 декабря 2001 года</w:t>
            </w:r>
          </w:p>
        </w:tc>
      </w:tr>
      <w:tr w:rsidR="00E20FE9" w:rsidRPr="00CF2310" w:rsidTr="00D04AF1">
        <w:tc>
          <w:tcPr>
            <w:tcW w:w="567" w:type="dxa"/>
          </w:tcPr>
          <w:p w:rsidR="00E20FE9" w:rsidRPr="00CF2310" w:rsidRDefault="00E20FE9" w:rsidP="00047208">
            <w:pPr>
              <w:pStyle w:val="Heading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E20FE9" w:rsidRPr="00CF2310" w:rsidRDefault="00E20FE9" w:rsidP="00047208">
            <w:pPr>
              <w:pStyle w:val="Heading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2310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Нежилое строение – столярный цех с пилорамой, лит. В, с кадастровым номером 23:16:0301006:22, общей площадью 449,30 кв.м.</w:t>
            </w:r>
          </w:p>
        </w:tc>
        <w:tc>
          <w:tcPr>
            <w:tcW w:w="2835" w:type="dxa"/>
          </w:tcPr>
          <w:p w:rsidR="00E20FE9" w:rsidRPr="00CF2310" w:rsidRDefault="00E20FE9" w:rsidP="00047208">
            <w:pPr>
              <w:pStyle w:val="Heading"/>
              <w:contextualSpacing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Краснодарский край, Курганинский район, п. Первомайский, территория завода «Фобос»</w:t>
            </w:r>
          </w:p>
        </w:tc>
        <w:tc>
          <w:tcPr>
            <w:tcW w:w="3118" w:type="dxa"/>
          </w:tcPr>
          <w:p w:rsidR="005162BB" w:rsidRDefault="00E20FE9" w:rsidP="00047208">
            <w:pPr>
              <w:pStyle w:val="Heading"/>
              <w:contextualSpacing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В соответствии с Федеральным законом            № 178-ФЗ от     </w:t>
            </w:r>
          </w:p>
          <w:p w:rsidR="00E20FE9" w:rsidRPr="00CF2310" w:rsidRDefault="00E20FE9" w:rsidP="00047208">
            <w:pPr>
              <w:pStyle w:val="Heading"/>
              <w:contextualSpacing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21 декабря 2001 года</w:t>
            </w:r>
          </w:p>
        </w:tc>
      </w:tr>
      <w:tr w:rsidR="003C7BCC" w:rsidRPr="00CF2310" w:rsidTr="00D04AF1">
        <w:tc>
          <w:tcPr>
            <w:tcW w:w="567" w:type="dxa"/>
          </w:tcPr>
          <w:p w:rsidR="003C7BCC" w:rsidRPr="00CF2310" w:rsidRDefault="009C62BD" w:rsidP="00047208">
            <w:pPr>
              <w:pStyle w:val="Heading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3C7BCC" w:rsidRPr="00CF2310" w:rsidRDefault="003C7BCC" w:rsidP="00047208">
            <w:pPr>
              <w:pStyle w:val="Heading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2310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Нежилое здание – контора, лит. А, с кадастровым номером</w:t>
            </w:r>
            <w:r w:rsidR="00284666" w:rsidRPr="00CF231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CF2310">
              <w:rPr>
                <w:rFonts w:ascii="Times New Roman" w:hAnsi="Times New Roman" w:cs="Times New Roman"/>
                <w:b w:val="0"/>
                <w:sz w:val="24"/>
                <w:szCs w:val="24"/>
              </w:rPr>
              <w:t>23:16:0601012:124, общей площадью</w:t>
            </w:r>
            <w:r w:rsidR="00A86474" w:rsidRPr="00CF231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CF2310">
              <w:rPr>
                <w:rFonts w:ascii="Times New Roman" w:hAnsi="Times New Roman" w:cs="Times New Roman"/>
                <w:b w:val="0"/>
                <w:sz w:val="24"/>
                <w:szCs w:val="24"/>
              </w:rPr>
              <w:t>124,4 кв.м.</w:t>
            </w:r>
          </w:p>
        </w:tc>
        <w:tc>
          <w:tcPr>
            <w:tcW w:w="2835" w:type="dxa"/>
          </w:tcPr>
          <w:p w:rsidR="003C7BCC" w:rsidRPr="00CF2310" w:rsidRDefault="003C7BCC" w:rsidP="00047208">
            <w:pPr>
              <w:pStyle w:val="Heading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2310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Краснодарский край, Курганинский район, г. Курганинск, ул. Армавирское шоссе, д. 2</w:t>
            </w:r>
          </w:p>
        </w:tc>
        <w:tc>
          <w:tcPr>
            <w:tcW w:w="3118" w:type="dxa"/>
          </w:tcPr>
          <w:p w:rsidR="005162BB" w:rsidRDefault="003C7BCC" w:rsidP="003C7BCC">
            <w:pPr>
              <w:pStyle w:val="Heading"/>
              <w:contextualSpacing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В соответствии с Федеральным законом            № 178-ФЗ от     </w:t>
            </w:r>
          </w:p>
          <w:p w:rsidR="003C7BCC" w:rsidRPr="00CF2310" w:rsidRDefault="003C7BCC" w:rsidP="003C7BCC">
            <w:pPr>
              <w:pStyle w:val="Heading"/>
              <w:contextualSpacing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21 декабря 2001 года</w:t>
            </w:r>
          </w:p>
        </w:tc>
      </w:tr>
      <w:tr w:rsidR="00A86474" w:rsidRPr="00CF2310" w:rsidTr="00D04AF1">
        <w:tc>
          <w:tcPr>
            <w:tcW w:w="567" w:type="dxa"/>
          </w:tcPr>
          <w:p w:rsidR="00A86474" w:rsidRPr="00CF2310" w:rsidRDefault="009C62BD" w:rsidP="00047208">
            <w:pPr>
              <w:pStyle w:val="Heading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A86474" w:rsidRPr="00CF2310" w:rsidRDefault="00A86474" w:rsidP="00D60B94">
            <w:pPr>
              <w:pStyle w:val="Heading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231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Нежилое здание – </w:t>
            </w:r>
            <w:r w:rsidR="00D60B94" w:rsidRPr="00CF2310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ангар</w:t>
            </w:r>
            <w:r w:rsidRPr="00CF2310">
              <w:rPr>
                <w:rFonts w:ascii="Times New Roman" w:hAnsi="Times New Roman" w:cs="Times New Roman"/>
                <w:b w:val="0"/>
                <w:sz w:val="24"/>
                <w:szCs w:val="24"/>
              </w:rPr>
              <w:t>, лит. Д, с кадастровым номером 23:16:0601012:165, общей площадью 261,7 кв.м.</w:t>
            </w:r>
          </w:p>
        </w:tc>
        <w:tc>
          <w:tcPr>
            <w:tcW w:w="2835" w:type="dxa"/>
          </w:tcPr>
          <w:p w:rsidR="00A86474" w:rsidRPr="00CF2310" w:rsidRDefault="00A86474" w:rsidP="00047208">
            <w:pPr>
              <w:pStyle w:val="Heading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2310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Краснодарский край, Курганинский район, г. Курганинск, ул. Армавирское шоссе, д. 2</w:t>
            </w:r>
          </w:p>
        </w:tc>
        <w:tc>
          <w:tcPr>
            <w:tcW w:w="3118" w:type="dxa"/>
          </w:tcPr>
          <w:p w:rsidR="005162BB" w:rsidRDefault="00A86474" w:rsidP="00A86474">
            <w:pPr>
              <w:pStyle w:val="Heading"/>
              <w:contextualSpacing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В соответствии с Федеральным законом            № 178-ФЗ от     </w:t>
            </w:r>
          </w:p>
          <w:p w:rsidR="00A86474" w:rsidRPr="00CF2310" w:rsidRDefault="00A86474" w:rsidP="00A86474">
            <w:pPr>
              <w:pStyle w:val="Heading"/>
              <w:contextualSpacing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21 декабря 2001 года</w:t>
            </w:r>
          </w:p>
        </w:tc>
      </w:tr>
      <w:tr w:rsidR="00161401" w:rsidRPr="00CF2310" w:rsidTr="00D04AF1">
        <w:tc>
          <w:tcPr>
            <w:tcW w:w="567" w:type="dxa"/>
          </w:tcPr>
          <w:p w:rsidR="00161401" w:rsidRPr="00CF2310" w:rsidRDefault="009C62BD" w:rsidP="00047208">
            <w:pPr>
              <w:pStyle w:val="Heading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161401" w:rsidRPr="00CF2310" w:rsidRDefault="00161401" w:rsidP="00161401">
            <w:pPr>
              <w:pStyle w:val="Heading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2310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Нежилое здание – гараж, лит. Б, с кадастровым номером 23:16:0601012:169, общей площадью 124,6 кв.м.</w:t>
            </w:r>
          </w:p>
        </w:tc>
        <w:tc>
          <w:tcPr>
            <w:tcW w:w="2835" w:type="dxa"/>
          </w:tcPr>
          <w:p w:rsidR="00161401" w:rsidRPr="00CF2310" w:rsidRDefault="00161401" w:rsidP="00161401">
            <w:pPr>
              <w:pStyle w:val="Heading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2310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Краснодарский край, Курганинский район, г. Курганинск, ул. Армавирское шоссе, д. 2</w:t>
            </w:r>
          </w:p>
        </w:tc>
        <w:tc>
          <w:tcPr>
            <w:tcW w:w="3118" w:type="dxa"/>
          </w:tcPr>
          <w:p w:rsidR="005162BB" w:rsidRDefault="00161401" w:rsidP="00161401">
            <w:pPr>
              <w:pStyle w:val="Heading"/>
              <w:contextualSpacing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В соответствии с Федеральным законом            № 178-ФЗ от     </w:t>
            </w:r>
          </w:p>
          <w:p w:rsidR="00161401" w:rsidRPr="00CF2310" w:rsidRDefault="00161401" w:rsidP="00161401">
            <w:pPr>
              <w:pStyle w:val="Heading"/>
              <w:contextualSpacing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21 декабря 2001 года</w:t>
            </w:r>
          </w:p>
        </w:tc>
      </w:tr>
      <w:tr w:rsidR="00EB5C40" w:rsidRPr="00CF2310" w:rsidTr="00D04AF1">
        <w:tc>
          <w:tcPr>
            <w:tcW w:w="567" w:type="dxa"/>
          </w:tcPr>
          <w:p w:rsidR="00EB5C40" w:rsidRPr="00CF2310" w:rsidRDefault="009C62BD" w:rsidP="00047208">
            <w:pPr>
              <w:pStyle w:val="Heading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EB5C40" w:rsidRPr="00CF2310" w:rsidRDefault="00EB5C40" w:rsidP="00EB5C40">
            <w:pPr>
              <w:pStyle w:val="Heading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2310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Нежилое здание – ангар, лит. Е, с кадастровым номером 23:16:0601012:126, общей площадью 170,6 кв.м.</w:t>
            </w:r>
          </w:p>
        </w:tc>
        <w:tc>
          <w:tcPr>
            <w:tcW w:w="2835" w:type="dxa"/>
          </w:tcPr>
          <w:p w:rsidR="00EB5C40" w:rsidRPr="00CF2310" w:rsidRDefault="00EB5C40" w:rsidP="00EB5C40">
            <w:pPr>
              <w:pStyle w:val="Heading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2310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Краснодарский край, Курганинский район, г. Курганинск, ул. Армавирское шоссе, д. 2</w:t>
            </w:r>
          </w:p>
        </w:tc>
        <w:tc>
          <w:tcPr>
            <w:tcW w:w="3118" w:type="dxa"/>
          </w:tcPr>
          <w:p w:rsidR="005162BB" w:rsidRDefault="00EB5C40" w:rsidP="00EB5C40">
            <w:pPr>
              <w:pStyle w:val="Heading"/>
              <w:contextualSpacing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В соответствии с Федеральным законом            № 178-ФЗ от     </w:t>
            </w:r>
          </w:p>
          <w:p w:rsidR="00EB5C40" w:rsidRPr="00CF2310" w:rsidRDefault="00EB5C40" w:rsidP="00EB5C40">
            <w:pPr>
              <w:pStyle w:val="Heading"/>
              <w:contextualSpacing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231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21 декабря 2001 года</w:t>
            </w:r>
          </w:p>
        </w:tc>
      </w:tr>
    </w:tbl>
    <w:p w:rsidR="006223A9" w:rsidRPr="006223A9" w:rsidRDefault="001C3C41" w:rsidP="006223A9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6223A9">
        <w:rPr>
          <w:color w:val="000000"/>
          <w:sz w:val="28"/>
          <w:szCs w:val="28"/>
        </w:rPr>
        <w:t xml:space="preserve">. Управлению имущественных отношений администрации муниципального образования Курганинский район (Лукьяненко) разместить (опубликовать) настоящее решение на официальном сайте Российской Федерации для размещения информации о проведении торгов, определенном </w:t>
      </w:r>
      <w:proofErr w:type="gramStart"/>
      <w:r w:rsidR="006223A9">
        <w:rPr>
          <w:color w:val="000000"/>
          <w:sz w:val="28"/>
          <w:szCs w:val="28"/>
        </w:rPr>
        <w:t>Правительством  Российской</w:t>
      </w:r>
      <w:proofErr w:type="gramEnd"/>
      <w:r w:rsidR="006223A9">
        <w:rPr>
          <w:color w:val="000000"/>
          <w:sz w:val="28"/>
          <w:szCs w:val="28"/>
        </w:rPr>
        <w:t xml:space="preserve"> Федерации www.torgi.gov.ru.</w:t>
      </w:r>
    </w:p>
    <w:p w:rsidR="00D04AF1" w:rsidRDefault="001C3C41" w:rsidP="00D04AF1">
      <w:pPr>
        <w:ind w:firstLine="720"/>
        <w:jc w:val="both"/>
        <w:rPr>
          <w:sz w:val="28"/>
          <w:szCs w:val="28"/>
        </w:rPr>
      </w:pPr>
      <w:r w:rsidRPr="00D04AF1">
        <w:rPr>
          <w:color w:val="000000"/>
          <w:sz w:val="28"/>
          <w:szCs w:val="28"/>
        </w:rPr>
        <w:t>3</w:t>
      </w:r>
      <w:r w:rsidR="00E20FE9" w:rsidRPr="00D04AF1">
        <w:rPr>
          <w:color w:val="000000"/>
          <w:sz w:val="28"/>
          <w:szCs w:val="28"/>
        </w:rPr>
        <w:t>.</w:t>
      </w:r>
      <w:r w:rsidR="00E20FE9">
        <w:rPr>
          <w:b/>
          <w:color w:val="000000"/>
          <w:sz w:val="28"/>
          <w:szCs w:val="28"/>
        </w:rPr>
        <w:t xml:space="preserve"> </w:t>
      </w:r>
      <w:r w:rsidR="00D04AF1">
        <w:rPr>
          <w:sz w:val="28"/>
          <w:szCs w:val="28"/>
        </w:rPr>
        <w:t xml:space="preserve"> Отделу информатизации администрации муниципального образования Курганинский район (Спесивцев) разместить (опубликовать) настоящее решение на официальном сайте администрации муниципального образования </w:t>
      </w:r>
    </w:p>
    <w:p w:rsidR="00D04AF1" w:rsidRDefault="00D04AF1" w:rsidP="00D04AF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Курганинский район в информационно-телекоммуникационной сети «Интернет».</w:t>
      </w:r>
    </w:p>
    <w:p w:rsidR="00D04AF1" w:rsidRDefault="00D04AF1" w:rsidP="00D04AF1">
      <w:pPr>
        <w:pStyle w:val="Heading"/>
        <w:ind w:firstLine="720"/>
        <w:contextualSpacing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4. Организационному отделу администрации муниципального образования Курганинский район (Юркевич) опубликовать настоящее решение на официальном сайте газеты «Курганинские известия». </w:t>
      </w:r>
    </w:p>
    <w:p w:rsidR="00D04AF1" w:rsidRPr="00E064A3" w:rsidRDefault="00D04AF1" w:rsidP="00944BF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Р</w:t>
      </w:r>
      <w:r w:rsidRPr="00E064A3">
        <w:rPr>
          <w:color w:val="000000"/>
          <w:sz w:val="28"/>
          <w:szCs w:val="28"/>
        </w:rPr>
        <w:t xml:space="preserve">ешение вступает в силу со дня его </w:t>
      </w:r>
      <w:r>
        <w:rPr>
          <w:color w:val="000000"/>
          <w:sz w:val="28"/>
          <w:szCs w:val="28"/>
        </w:rPr>
        <w:t>официального опубликования</w:t>
      </w:r>
      <w:r w:rsidRPr="00E064A3">
        <w:rPr>
          <w:color w:val="000000"/>
          <w:sz w:val="28"/>
          <w:szCs w:val="28"/>
        </w:rPr>
        <w:t>.</w:t>
      </w:r>
    </w:p>
    <w:p w:rsidR="00D04AF1" w:rsidRDefault="00D04AF1" w:rsidP="00D04AF1">
      <w:pPr>
        <w:jc w:val="both"/>
        <w:rPr>
          <w:color w:val="000000"/>
          <w:sz w:val="28"/>
          <w:szCs w:val="28"/>
        </w:rPr>
      </w:pPr>
    </w:p>
    <w:p w:rsidR="00D04AF1" w:rsidRDefault="00D04AF1" w:rsidP="00D04AF1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679"/>
      </w:tblGrid>
      <w:tr w:rsidR="00D04AF1" w:rsidRPr="009014B9" w:rsidTr="00E35472">
        <w:tc>
          <w:tcPr>
            <w:tcW w:w="4927" w:type="dxa"/>
          </w:tcPr>
          <w:p w:rsidR="00D04AF1" w:rsidRPr="009014B9" w:rsidRDefault="00D04AF1" w:rsidP="00E35472">
            <w:pPr>
              <w:rPr>
                <w:sz w:val="28"/>
                <w:szCs w:val="28"/>
              </w:rPr>
            </w:pPr>
            <w:r w:rsidRPr="009014B9">
              <w:rPr>
                <w:sz w:val="28"/>
                <w:szCs w:val="28"/>
              </w:rPr>
              <w:t xml:space="preserve">Глава </w:t>
            </w:r>
          </w:p>
          <w:p w:rsidR="00D04AF1" w:rsidRPr="009014B9" w:rsidRDefault="00D04AF1" w:rsidP="00E35472">
            <w:pPr>
              <w:rPr>
                <w:sz w:val="28"/>
                <w:szCs w:val="28"/>
              </w:rPr>
            </w:pPr>
            <w:r w:rsidRPr="009014B9">
              <w:rPr>
                <w:sz w:val="28"/>
                <w:szCs w:val="28"/>
              </w:rPr>
              <w:t>муниципального образования</w:t>
            </w:r>
          </w:p>
          <w:p w:rsidR="00D04AF1" w:rsidRPr="009014B9" w:rsidRDefault="00D04AF1" w:rsidP="00E35472">
            <w:pPr>
              <w:rPr>
                <w:sz w:val="28"/>
                <w:szCs w:val="28"/>
              </w:rPr>
            </w:pPr>
            <w:r w:rsidRPr="009014B9">
              <w:rPr>
                <w:sz w:val="28"/>
                <w:szCs w:val="28"/>
              </w:rPr>
              <w:t xml:space="preserve">Курганинский район                                                                         </w:t>
            </w:r>
          </w:p>
          <w:p w:rsidR="00D04AF1" w:rsidRPr="009014B9" w:rsidRDefault="00D04AF1" w:rsidP="00E35472">
            <w:pPr>
              <w:rPr>
                <w:sz w:val="28"/>
                <w:szCs w:val="28"/>
              </w:rPr>
            </w:pPr>
          </w:p>
          <w:p w:rsidR="00D04AF1" w:rsidRPr="009014B9" w:rsidRDefault="00D04AF1" w:rsidP="00E35472">
            <w:pPr>
              <w:rPr>
                <w:b/>
                <w:sz w:val="28"/>
                <w:szCs w:val="28"/>
              </w:rPr>
            </w:pPr>
            <w:r w:rsidRPr="009014B9">
              <w:rPr>
                <w:sz w:val="28"/>
                <w:szCs w:val="28"/>
              </w:rPr>
              <w:t xml:space="preserve">                                      А.Н. </w:t>
            </w:r>
            <w:proofErr w:type="spellStart"/>
            <w:r w:rsidRPr="009014B9">
              <w:rPr>
                <w:sz w:val="28"/>
                <w:szCs w:val="28"/>
              </w:rPr>
              <w:t>Ворушилин</w:t>
            </w:r>
            <w:proofErr w:type="spellEnd"/>
          </w:p>
          <w:p w:rsidR="00D04AF1" w:rsidRPr="009014B9" w:rsidRDefault="00D04AF1" w:rsidP="00E35472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679" w:type="dxa"/>
          </w:tcPr>
          <w:p w:rsidR="00D04AF1" w:rsidRPr="009014B9" w:rsidRDefault="00D04AF1" w:rsidP="00E35472">
            <w:pPr>
              <w:jc w:val="both"/>
              <w:rPr>
                <w:color w:val="000000"/>
                <w:sz w:val="28"/>
                <w:szCs w:val="28"/>
              </w:rPr>
            </w:pPr>
            <w:r w:rsidRPr="009014B9">
              <w:rPr>
                <w:color w:val="000000"/>
                <w:sz w:val="28"/>
                <w:szCs w:val="28"/>
              </w:rPr>
              <w:t xml:space="preserve">Председатель Совета </w:t>
            </w:r>
          </w:p>
          <w:p w:rsidR="00D04AF1" w:rsidRPr="009014B9" w:rsidRDefault="00D04AF1" w:rsidP="00E35472">
            <w:pPr>
              <w:jc w:val="both"/>
              <w:rPr>
                <w:color w:val="000000"/>
                <w:sz w:val="28"/>
                <w:szCs w:val="28"/>
              </w:rPr>
            </w:pPr>
            <w:r w:rsidRPr="009014B9">
              <w:rPr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:rsidR="00D04AF1" w:rsidRPr="009014B9" w:rsidRDefault="00D04AF1" w:rsidP="00E35472">
            <w:pPr>
              <w:jc w:val="both"/>
              <w:rPr>
                <w:color w:val="000000"/>
                <w:sz w:val="28"/>
                <w:szCs w:val="28"/>
              </w:rPr>
            </w:pPr>
            <w:r w:rsidRPr="009014B9">
              <w:rPr>
                <w:color w:val="000000"/>
                <w:sz w:val="28"/>
                <w:szCs w:val="28"/>
              </w:rPr>
              <w:t>Курганинский район</w:t>
            </w:r>
            <w:r w:rsidRPr="009014B9">
              <w:rPr>
                <w:color w:val="000000"/>
                <w:sz w:val="28"/>
                <w:szCs w:val="28"/>
              </w:rPr>
              <w:tab/>
            </w:r>
            <w:r w:rsidRPr="009014B9">
              <w:rPr>
                <w:color w:val="000000"/>
                <w:sz w:val="28"/>
                <w:szCs w:val="28"/>
              </w:rPr>
              <w:tab/>
            </w:r>
            <w:r w:rsidRPr="009014B9">
              <w:rPr>
                <w:color w:val="000000"/>
                <w:sz w:val="28"/>
                <w:szCs w:val="28"/>
              </w:rPr>
              <w:tab/>
            </w:r>
            <w:r w:rsidRPr="009014B9">
              <w:rPr>
                <w:color w:val="000000"/>
                <w:sz w:val="28"/>
                <w:szCs w:val="28"/>
              </w:rPr>
              <w:tab/>
            </w:r>
            <w:r w:rsidRPr="009014B9">
              <w:rPr>
                <w:color w:val="000000"/>
                <w:sz w:val="28"/>
                <w:szCs w:val="28"/>
              </w:rPr>
              <w:tab/>
              <w:t xml:space="preserve">           </w:t>
            </w:r>
          </w:p>
          <w:p w:rsidR="00D04AF1" w:rsidRPr="009014B9" w:rsidRDefault="00D04AF1" w:rsidP="00E35472">
            <w:pPr>
              <w:jc w:val="both"/>
              <w:rPr>
                <w:color w:val="000000"/>
                <w:sz w:val="28"/>
                <w:szCs w:val="28"/>
              </w:rPr>
            </w:pPr>
            <w:r w:rsidRPr="009014B9">
              <w:rPr>
                <w:color w:val="000000"/>
                <w:sz w:val="28"/>
                <w:szCs w:val="28"/>
              </w:rPr>
              <w:t xml:space="preserve">                                      Е.А. Романов</w:t>
            </w:r>
          </w:p>
          <w:p w:rsidR="00D04AF1" w:rsidRPr="009014B9" w:rsidRDefault="00D04AF1" w:rsidP="00E3547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040717" w:rsidRDefault="00040717" w:rsidP="00D04AF1">
      <w:pPr>
        <w:pStyle w:val="Heading"/>
        <w:ind w:firstLine="851"/>
        <w:contextualSpacing/>
        <w:jc w:val="both"/>
        <w:rPr>
          <w:color w:val="000000"/>
          <w:sz w:val="28"/>
          <w:szCs w:val="28"/>
        </w:rPr>
      </w:pPr>
    </w:p>
    <w:p w:rsidR="00040717" w:rsidRDefault="00040717" w:rsidP="00D57B78">
      <w:pPr>
        <w:jc w:val="center"/>
        <w:rPr>
          <w:color w:val="000000"/>
          <w:sz w:val="28"/>
          <w:szCs w:val="28"/>
        </w:rPr>
      </w:pPr>
    </w:p>
    <w:p w:rsidR="00700379" w:rsidRDefault="00700379" w:rsidP="00D57B78">
      <w:pPr>
        <w:jc w:val="center"/>
        <w:rPr>
          <w:color w:val="000000"/>
          <w:sz w:val="28"/>
          <w:szCs w:val="28"/>
        </w:rPr>
      </w:pPr>
    </w:p>
    <w:p w:rsidR="00700379" w:rsidRDefault="00700379" w:rsidP="00D57B78">
      <w:pPr>
        <w:jc w:val="center"/>
        <w:rPr>
          <w:color w:val="000000"/>
          <w:sz w:val="28"/>
          <w:szCs w:val="28"/>
        </w:rPr>
      </w:pPr>
    </w:p>
    <w:p w:rsidR="00700379" w:rsidRDefault="00700379" w:rsidP="00D57B78">
      <w:pPr>
        <w:jc w:val="center"/>
        <w:rPr>
          <w:color w:val="000000"/>
          <w:sz w:val="28"/>
          <w:szCs w:val="28"/>
        </w:rPr>
      </w:pPr>
    </w:p>
    <w:p w:rsidR="00700379" w:rsidRDefault="00700379" w:rsidP="00D57B78">
      <w:pPr>
        <w:jc w:val="center"/>
        <w:rPr>
          <w:color w:val="000000"/>
          <w:sz w:val="28"/>
          <w:szCs w:val="28"/>
        </w:rPr>
      </w:pPr>
    </w:p>
    <w:p w:rsidR="00700379" w:rsidRDefault="00700379" w:rsidP="00D57B78">
      <w:pPr>
        <w:jc w:val="center"/>
        <w:rPr>
          <w:color w:val="000000"/>
          <w:sz w:val="28"/>
          <w:szCs w:val="28"/>
        </w:rPr>
      </w:pPr>
    </w:p>
    <w:p w:rsidR="00700379" w:rsidRDefault="00700379" w:rsidP="00D57B78">
      <w:pPr>
        <w:jc w:val="center"/>
        <w:rPr>
          <w:color w:val="000000"/>
          <w:sz w:val="28"/>
          <w:szCs w:val="28"/>
        </w:rPr>
      </w:pPr>
    </w:p>
    <w:p w:rsidR="00700379" w:rsidRDefault="00700379" w:rsidP="00D57B78">
      <w:pPr>
        <w:jc w:val="center"/>
        <w:rPr>
          <w:color w:val="000000"/>
          <w:sz w:val="28"/>
          <w:szCs w:val="28"/>
        </w:rPr>
      </w:pPr>
    </w:p>
    <w:p w:rsidR="00700379" w:rsidRDefault="00700379" w:rsidP="00D57B78">
      <w:pPr>
        <w:jc w:val="center"/>
        <w:rPr>
          <w:color w:val="000000"/>
          <w:sz w:val="28"/>
          <w:szCs w:val="28"/>
        </w:rPr>
      </w:pPr>
    </w:p>
    <w:p w:rsidR="00700379" w:rsidRDefault="00700379" w:rsidP="00D57B78">
      <w:pPr>
        <w:jc w:val="center"/>
        <w:rPr>
          <w:color w:val="000000"/>
          <w:sz w:val="28"/>
          <w:szCs w:val="28"/>
        </w:rPr>
      </w:pPr>
    </w:p>
    <w:p w:rsidR="00700379" w:rsidRDefault="00700379" w:rsidP="00D57B78">
      <w:pPr>
        <w:jc w:val="center"/>
        <w:rPr>
          <w:color w:val="000000"/>
          <w:sz w:val="28"/>
          <w:szCs w:val="28"/>
        </w:rPr>
      </w:pPr>
    </w:p>
    <w:p w:rsidR="00700379" w:rsidRDefault="00700379" w:rsidP="00D57B78">
      <w:pPr>
        <w:jc w:val="center"/>
        <w:rPr>
          <w:color w:val="000000"/>
          <w:sz w:val="28"/>
          <w:szCs w:val="28"/>
        </w:rPr>
      </w:pPr>
    </w:p>
    <w:p w:rsidR="00700379" w:rsidRDefault="00700379" w:rsidP="00D57B78">
      <w:pPr>
        <w:jc w:val="center"/>
        <w:rPr>
          <w:color w:val="000000"/>
          <w:sz w:val="28"/>
          <w:szCs w:val="28"/>
        </w:rPr>
      </w:pPr>
    </w:p>
    <w:p w:rsidR="00700379" w:rsidRDefault="00700379" w:rsidP="00D57B78">
      <w:pPr>
        <w:jc w:val="center"/>
        <w:rPr>
          <w:color w:val="000000"/>
          <w:sz w:val="28"/>
          <w:szCs w:val="28"/>
        </w:rPr>
      </w:pPr>
    </w:p>
    <w:p w:rsidR="00700379" w:rsidRDefault="00700379" w:rsidP="00D57B78">
      <w:pPr>
        <w:jc w:val="center"/>
        <w:rPr>
          <w:color w:val="000000"/>
          <w:sz w:val="28"/>
          <w:szCs w:val="28"/>
        </w:rPr>
      </w:pPr>
    </w:p>
    <w:p w:rsidR="00700379" w:rsidRDefault="00700379" w:rsidP="00D57B78">
      <w:pPr>
        <w:jc w:val="center"/>
        <w:rPr>
          <w:color w:val="000000"/>
          <w:sz w:val="28"/>
          <w:szCs w:val="28"/>
        </w:rPr>
      </w:pPr>
    </w:p>
    <w:p w:rsidR="00700379" w:rsidRDefault="00700379" w:rsidP="00D57B78">
      <w:pPr>
        <w:jc w:val="center"/>
        <w:rPr>
          <w:color w:val="000000"/>
          <w:sz w:val="28"/>
          <w:szCs w:val="28"/>
        </w:rPr>
      </w:pPr>
    </w:p>
    <w:p w:rsidR="00700379" w:rsidRDefault="00700379" w:rsidP="00D57B78">
      <w:pPr>
        <w:jc w:val="center"/>
        <w:rPr>
          <w:color w:val="000000"/>
          <w:sz w:val="28"/>
          <w:szCs w:val="28"/>
        </w:rPr>
      </w:pPr>
    </w:p>
    <w:p w:rsidR="00700379" w:rsidRDefault="00700379" w:rsidP="00D57B78">
      <w:pPr>
        <w:jc w:val="center"/>
        <w:rPr>
          <w:color w:val="000000"/>
          <w:sz w:val="28"/>
          <w:szCs w:val="28"/>
        </w:rPr>
      </w:pPr>
    </w:p>
    <w:p w:rsidR="00700379" w:rsidRDefault="00700379" w:rsidP="00D57B78">
      <w:pPr>
        <w:jc w:val="center"/>
        <w:rPr>
          <w:color w:val="000000"/>
          <w:sz w:val="28"/>
          <w:szCs w:val="28"/>
        </w:rPr>
      </w:pPr>
    </w:p>
    <w:p w:rsidR="00700379" w:rsidRDefault="00700379" w:rsidP="00D57B78">
      <w:pPr>
        <w:jc w:val="center"/>
        <w:rPr>
          <w:color w:val="000000"/>
          <w:sz w:val="28"/>
          <w:szCs w:val="28"/>
        </w:rPr>
      </w:pPr>
    </w:p>
    <w:p w:rsidR="00700379" w:rsidRDefault="00700379" w:rsidP="00D57B78">
      <w:pPr>
        <w:jc w:val="center"/>
        <w:rPr>
          <w:color w:val="000000"/>
          <w:sz w:val="28"/>
          <w:szCs w:val="28"/>
        </w:rPr>
      </w:pPr>
    </w:p>
    <w:p w:rsidR="00700379" w:rsidRDefault="00700379" w:rsidP="00D57B78">
      <w:pPr>
        <w:jc w:val="center"/>
        <w:rPr>
          <w:color w:val="000000"/>
          <w:sz w:val="28"/>
          <w:szCs w:val="28"/>
        </w:rPr>
      </w:pPr>
    </w:p>
    <w:p w:rsidR="00700379" w:rsidRDefault="00700379" w:rsidP="00D57B78">
      <w:pPr>
        <w:jc w:val="center"/>
        <w:rPr>
          <w:color w:val="000000"/>
          <w:sz w:val="28"/>
          <w:szCs w:val="28"/>
        </w:rPr>
      </w:pPr>
    </w:p>
    <w:p w:rsidR="00700379" w:rsidRDefault="00700379" w:rsidP="00D57B78">
      <w:pPr>
        <w:jc w:val="center"/>
        <w:rPr>
          <w:color w:val="000000"/>
          <w:sz w:val="28"/>
          <w:szCs w:val="28"/>
        </w:rPr>
      </w:pPr>
    </w:p>
    <w:p w:rsidR="00612766" w:rsidRDefault="00612766" w:rsidP="00D57B78">
      <w:pPr>
        <w:jc w:val="center"/>
        <w:rPr>
          <w:color w:val="000000"/>
          <w:sz w:val="28"/>
          <w:szCs w:val="28"/>
        </w:rPr>
      </w:pPr>
    </w:p>
    <w:p w:rsidR="00070453" w:rsidRPr="00F57B25" w:rsidRDefault="00070453" w:rsidP="00070453">
      <w:pPr>
        <w:jc w:val="both"/>
        <w:rPr>
          <w:color w:val="000000"/>
          <w:sz w:val="28"/>
          <w:szCs w:val="28"/>
          <w:u w:val="single"/>
        </w:rPr>
      </w:pPr>
    </w:p>
    <w:p w:rsidR="00CF2310" w:rsidRPr="00005B0B" w:rsidRDefault="007A7D51">
      <w:pPr>
        <w:rPr>
          <w:color w:val="000000"/>
          <w:sz w:val="28"/>
          <w:szCs w:val="28"/>
        </w:rPr>
      </w:pPr>
      <w:r>
        <w:rPr>
          <w:b/>
          <w:color w:val="000000"/>
          <w:sz w:val="28"/>
        </w:rPr>
        <w:t xml:space="preserve"> </w:t>
      </w:r>
    </w:p>
    <w:sectPr w:rsidR="00CF2310" w:rsidRPr="00005B0B" w:rsidSect="009149EA">
      <w:headerReference w:type="default" r:id="rId7"/>
      <w:pgSz w:w="11906" w:h="16838"/>
      <w:pgMar w:top="1134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6B22" w:rsidRDefault="00C16B22" w:rsidP="00387C1B">
      <w:r>
        <w:separator/>
      </w:r>
    </w:p>
  </w:endnote>
  <w:endnote w:type="continuationSeparator" w:id="0">
    <w:p w:rsidR="00C16B22" w:rsidRDefault="00C16B22" w:rsidP="0038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6B22" w:rsidRDefault="00C16B22" w:rsidP="00387C1B">
      <w:r>
        <w:separator/>
      </w:r>
    </w:p>
  </w:footnote>
  <w:footnote w:type="continuationSeparator" w:id="0">
    <w:p w:rsidR="00C16B22" w:rsidRDefault="00C16B22" w:rsidP="00387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263C" w:rsidRDefault="0099263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49EA">
      <w:rPr>
        <w:noProof/>
      </w:rPr>
      <w:t>4</w:t>
    </w:r>
    <w:r>
      <w:fldChar w:fldCharType="end"/>
    </w:r>
  </w:p>
  <w:p w:rsidR="0099263C" w:rsidRDefault="0099263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22D3"/>
    <w:multiLevelType w:val="hybridMultilevel"/>
    <w:tmpl w:val="0CA470F2"/>
    <w:lvl w:ilvl="0" w:tplc="8D8CBE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294069"/>
    <w:multiLevelType w:val="hybridMultilevel"/>
    <w:tmpl w:val="AF2E20B6"/>
    <w:lvl w:ilvl="0" w:tplc="C09E1AE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065CD9"/>
    <w:multiLevelType w:val="hybridMultilevel"/>
    <w:tmpl w:val="01800D10"/>
    <w:lvl w:ilvl="0" w:tplc="344A5BB8">
      <w:start w:val="5"/>
      <w:numFmt w:val="bullet"/>
      <w:lvlText w:val="-"/>
      <w:lvlJc w:val="left"/>
      <w:pPr>
        <w:tabs>
          <w:tab w:val="num" w:pos="1785"/>
        </w:tabs>
        <w:ind w:left="1785" w:hanging="10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076D45"/>
    <w:multiLevelType w:val="hybridMultilevel"/>
    <w:tmpl w:val="A98CCFD6"/>
    <w:lvl w:ilvl="0" w:tplc="85A6AE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9297192"/>
    <w:multiLevelType w:val="singleLevel"/>
    <w:tmpl w:val="9D58BE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1707676034">
    <w:abstractNumId w:val="4"/>
  </w:num>
  <w:num w:numId="2" w16cid:durableId="1396011202">
    <w:abstractNumId w:val="3"/>
  </w:num>
  <w:num w:numId="3" w16cid:durableId="299530499">
    <w:abstractNumId w:val="0"/>
  </w:num>
  <w:num w:numId="4" w16cid:durableId="1031540613">
    <w:abstractNumId w:val="2"/>
  </w:num>
  <w:num w:numId="5" w16cid:durableId="14748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2A"/>
    <w:rsid w:val="00005B0B"/>
    <w:rsid w:val="00005C5D"/>
    <w:rsid w:val="0001413C"/>
    <w:rsid w:val="000345AF"/>
    <w:rsid w:val="00040717"/>
    <w:rsid w:val="00047208"/>
    <w:rsid w:val="00056E05"/>
    <w:rsid w:val="00061453"/>
    <w:rsid w:val="00062CC8"/>
    <w:rsid w:val="00062FC4"/>
    <w:rsid w:val="0006516D"/>
    <w:rsid w:val="00070453"/>
    <w:rsid w:val="00086E84"/>
    <w:rsid w:val="000A19E2"/>
    <w:rsid w:val="000A2B4C"/>
    <w:rsid w:val="000A2DDC"/>
    <w:rsid w:val="000C3DE2"/>
    <w:rsid w:val="000C40B2"/>
    <w:rsid w:val="000D3944"/>
    <w:rsid w:val="000D4D59"/>
    <w:rsid w:val="000E148A"/>
    <w:rsid w:val="000E6E74"/>
    <w:rsid w:val="000F5B0E"/>
    <w:rsid w:val="000F6673"/>
    <w:rsid w:val="00121217"/>
    <w:rsid w:val="001248BB"/>
    <w:rsid w:val="00124F16"/>
    <w:rsid w:val="001342BB"/>
    <w:rsid w:val="001427A4"/>
    <w:rsid w:val="0016127E"/>
    <w:rsid w:val="00161401"/>
    <w:rsid w:val="0016214E"/>
    <w:rsid w:val="001663D4"/>
    <w:rsid w:val="00175529"/>
    <w:rsid w:val="00195A51"/>
    <w:rsid w:val="001B283C"/>
    <w:rsid w:val="001C3C41"/>
    <w:rsid w:val="001D180E"/>
    <w:rsid w:val="001D1D37"/>
    <w:rsid w:val="001D3187"/>
    <w:rsid w:val="001E2F7D"/>
    <w:rsid w:val="001F142E"/>
    <w:rsid w:val="0020778B"/>
    <w:rsid w:val="00223C4C"/>
    <w:rsid w:val="00235A5D"/>
    <w:rsid w:val="00252E6E"/>
    <w:rsid w:val="00257BEB"/>
    <w:rsid w:val="0026622A"/>
    <w:rsid w:val="00271404"/>
    <w:rsid w:val="002733C4"/>
    <w:rsid w:val="00284666"/>
    <w:rsid w:val="00290B34"/>
    <w:rsid w:val="00293412"/>
    <w:rsid w:val="002A7623"/>
    <w:rsid w:val="002B05C7"/>
    <w:rsid w:val="002B73E6"/>
    <w:rsid w:val="002D49E9"/>
    <w:rsid w:val="002D5ADA"/>
    <w:rsid w:val="002E7526"/>
    <w:rsid w:val="002E7DCC"/>
    <w:rsid w:val="002F349F"/>
    <w:rsid w:val="00307FCE"/>
    <w:rsid w:val="00332B56"/>
    <w:rsid w:val="00337E2A"/>
    <w:rsid w:val="0034219E"/>
    <w:rsid w:val="00346BA4"/>
    <w:rsid w:val="0035224D"/>
    <w:rsid w:val="00357192"/>
    <w:rsid w:val="003601A8"/>
    <w:rsid w:val="0037147B"/>
    <w:rsid w:val="00372511"/>
    <w:rsid w:val="00377E97"/>
    <w:rsid w:val="00387C1B"/>
    <w:rsid w:val="00390435"/>
    <w:rsid w:val="003B3DD7"/>
    <w:rsid w:val="003C7BCC"/>
    <w:rsid w:val="003D035E"/>
    <w:rsid w:val="003E04D2"/>
    <w:rsid w:val="003E464E"/>
    <w:rsid w:val="00406A3C"/>
    <w:rsid w:val="00407F68"/>
    <w:rsid w:val="00416AFD"/>
    <w:rsid w:val="00426A30"/>
    <w:rsid w:val="00430613"/>
    <w:rsid w:val="00466CE3"/>
    <w:rsid w:val="004675C3"/>
    <w:rsid w:val="004770E9"/>
    <w:rsid w:val="004935C4"/>
    <w:rsid w:val="00496728"/>
    <w:rsid w:val="004A5517"/>
    <w:rsid w:val="004C22CE"/>
    <w:rsid w:val="004D0352"/>
    <w:rsid w:val="004E5F6F"/>
    <w:rsid w:val="004E6D50"/>
    <w:rsid w:val="004F0A01"/>
    <w:rsid w:val="004F2829"/>
    <w:rsid w:val="004F6FA6"/>
    <w:rsid w:val="00501F7E"/>
    <w:rsid w:val="00511B05"/>
    <w:rsid w:val="005162BB"/>
    <w:rsid w:val="005249C9"/>
    <w:rsid w:val="00550606"/>
    <w:rsid w:val="005640C0"/>
    <w:rsid w:val="00575E8E"/>
    <w:rsid w:val="00580D45"/>
    <w:rsid w:val="005827E6"/>
    <w:rsid w:val="00587099"/>
    <w:rsid w:val="005A035D"/>
    <w:rsid w:val="005A1DD7"/>
    <w:rsid w:val="005B7B2D"/>
    <w:rsid w:val="005D2EC8"/>
    <w:rsid w:val="005E6678"/>
    <w:rsid w:val="005F3181"/>
    <w:rsid w:val="0060171E"/>
    <w:rsid w:val="006101CC"/>
    <w:rsid w:val="00612766"/>
    <w:rsid w:val="006223A9"/>
    <w:rsid w:val="006236E5"/>
    <w:rsid w:val="0062563F"/>
    <w:rsid w:val="00657592"/>
    <w:rsid w:val="00657776"/>
    <w:rsid w:val="006620C9"/>
    <w:rsid w:val="00682315"/>
    <w:rsid w:val="00684EB8"/>
    <w:rsid w:val="0069114B"/>
    <w:rsid w:val="006953B7"/>
    <w:rsid w:val="006C053D"/>
    <w:rsid w:val="006C54D3"/>
    <w:rsid w:val="006D77D2"/>
    <w:rsid w:val="006E058C"/>
    <w:rsid w:val="006E0ED8"/>
    <w:rsid w:val="006E5DAB"/>
    <w:rsid w:val="006F545B"/>
    <w:rsid w:val="00700379"/>
    <w:rsid w:val="00703878"/>
    <w:rsid w:val="00712071"/>
    <w:rsid w:val="00762F9D"/>
    <w:rsid w:val="00763E0F"/>
    <w:rsid w:val="00772074"/>
    <w:rsid w:val="0078248B"/>
    <w:rsid w:val="0078318F"/>
    <w:rsid w:val="00784401"/>
    <w:rsid w:val="0078530D"/>
    <w:rsid w:val="00787DF8"/>
    <w:rsid w:val="007A002E"/>
    <w:rsid w:val="007A328A"/>
    <w:rsid w:val="007A7D51"/>
    <w:rsid w:val="007B0FC8"/>
    <w:rsid w:val="007B3936"/>
    <w:rsid w:val="007C77F0"/>
    <w:rsid w:val="007F6159"/>
    <w:rsid w:val="007F6D19"/>
    <w:rsid w:val="008018B7"/>
    <w:rsid w:val="008107F4"/>
    <w:rsid w:val="008124DA"/>
    <w:rsid w:val="008137E0"/>
    <w:rsid w:val="00823DC8"/>
    <w:rsid w:val="00830A2E"/>
    <w:rsid w:val="008433BB"/>
    <w:rsid w:val="00861C6F"/>
    <w:rsid w:val="008713E2"/>
    <w:rsid w:val="008728C0"/>
    <w:rsid w:val="00882A6C"/>
    <w:rsid w:val="00884D25"/>
    <w:rsid w:val="008901F0"/>
    <w:rsid w:val="00894C45"/>
    <w:rsid w:val="008B7F72"/>
    <w:rsid w:val="008C2688"/>
    <w:rsid w:val="008C314C"/>
    <w:rsid w:val="008C7C47"/>
    <w:rsid w:val="008D6BD4"/>
    <w:rsid w:val="008D76FD"/>
    <w:rsid w:val="008F1B2E"/>
    <w:rsid w:val="008F3B60"/>
    <w:rsid w:val="00910D41"/>
    <w:rsid w:val="00911C6C"/>
    <w:rsid w:val="009149EA"/>
    <w:rsid w:val="00914EAF"/>
    <w:rsid w:val="0093144C"/>
    <w:rsid w:val="0093567D"/>
    <w:rsid w:val="00944BF9"/>
    <w:rsid w:val="00964105"/>
    <w:rsid w:val="0097092A"/>
    <w:rsid w:val="00981984"/>
    <w:rsid w:val="00985C15"/>
    <w:rsid w:val="00987BD6"/>
    <w:rsid w:val="00990047"/>
    <w:rsid w:val="0099263C"/>
    <w:rsid w:val="009A790C"/>
    <w:rsid w:val="009B333B"/>
    <w:rsid w:val="009B3C61"/>
    <w:rsid w:val="009C62BD"/>
    <w:rsid w:val="009D594D"/>
    <w:rsid w:val="009D79B4"/>
    <w:rsid w:val="009F4B43"/>
    <w:rsid w:val="00A01244"/>
    <w:rsid w:val="00A163B4"/>
    <w:rsid w:val="00A31B87"/>
    <w:rsid w:val="00A511AC"/>
    <w:rsid w:val="00A57DCE"/>
    <w:rsid w:val="00A63E9E"/>
    <w:rsid w:val="00A86474"/>
    <w:rsid w:val="00A91105"/>
    <w:rsid w:val="00A9222D"/>
    <w:rsid w:val="00AA3EC8"/>
    <w:rsid w:val="00AB129D"/>
    <w:rsid w:val="00AB642E"/>
    <w:rsid w:val="00AC36E9"/>
    <w:rsid w:val="00AC4BBE"/>
    <w:rsid w:val="00AD2524"/>
    <w:rsid w:val="00AE24EF"/>
    <w:rsid w:val="00AE782E"/>
    <w:rsid w:val="00AF6D9B"/>
    <w:rsid w:val="00B31597"/>
    <w:rsid w:val="00B54F4E"/>
    <w:rsid w:val="00B80554"/>
    <w:rsid w:val="00B921CE"/>
    <w:rsid w:val="00B93307"/>
    <w:rsid w:val="00BB2EAF"/>
    <w:rsid w:val="00BB5958"/>
    <w:rsid w:val="00BB6692"/>
    <w:rsid w:val="00BC1BBD"/>
    <w:rsid w:val="00BD0C12"/>
    <w:rsid w:val="00BD5F5A"/>
    <w:rsid w:val="00BD65DD"/>
    <w:rsid w:val="00BE00AB"/>
    <w:rsid w:val="00BF0E92"/>
    <w:rsid w:val="00BF4FAB"/>
    <w:rsid w:val="00C16B22"/>
    <w:rsid w:val="00C32849"/>
    <w:rsid w:val="00C340D1"/>
    <w:rsid w:val="00C463F5"/>
    <w:rsid w:val="00C47912"/>
    <w:rsid w:val="00C51117"/>
    <w:rsid w:val="00C5679F"/>
    <w:rsid w:val="00C72CD5"/>
    <w:rsid w:val="00C817D2"/>
    <w:rsid w:val="00C83220"/>
    <w:rsid w:val="00CB055C"/>
    <w:rsid w:val="00CB644D"/>
    <w:rsid w:val="00CB69DC"/>
    <w:rsid w:val="00CE4336"/>
    <w:rsid w:val="00CF2310"/>
    <w:rsid w:val="00D04AF1"/>
    <w:rsid w:val="00D24A04"/>
    <w:rsid w:val="00D25CD9"/>
    <w:rsid w:val="00D26032"/>
    <w:rsid w:val="00D47DB9"/>
    <w:rsid w:val="00D532D1"/>
    <w:rsid w:val="00D57B78"/>
    <w:rsid w:val="00D60B94"/>
    <w:rsid w:val="00D962BD"/>
    <w:rsid w:val="00DB15AC"/>
    <w:rsid w:val="00DB1F66"/>
    <w:rsid w:val="00DB48C9"/>
    <w:rsid w:val="00DB66EA"/>
    <w:rsid w:val="00DC428B"/>
    <w:rsid w:val="00DC6D19"/>
    <w:rsid w:val="00DD1942"/>
    <w:rsid w:val="00DD6E66"/>
    <w:rsid w:val="00DD6FA7"/>
    <w:rsid w:val="00E0773A"/>
    <w:rsid w:val="00E16A19"/>
    <w:rsid w:val="00E20FE9"/>
    <w:rsid w:val="00E35472"/>
    <w:rsid w:val="00E872E9"/>
    <w:rsid w:val="00E905DF"/>
    <w:rsid w:val="00EA27C0"/>
    <w:rsid w:val="00EA3E73"/>
    <w:rsid w:val="00EB5461"/>
    <w:rsid w:val="00EB5C40"/>
    <w:rsid w:val="00EC0041"/>
    <w:rsid w:val="00EC3BE0"/>
    <w:rsid w:val="00ED34F1"/>
    <w:rsid w:val="00ED5619"/>
    <w:rsid w:val="00F3391E"/>
    <w:rsid w:val="00F33D41"/>
    <w:rsid w:val="00F57B25"/>
    <w:rsid w:val="00F6082A"/>
    <w:rsid w:val="00F6531E"/>
    <w:rsid w:val="00F908FC"/>
    <w:rsid w:val="00FA5F08"/>
    <w:rsid w:val="00FA77E9"/>
    <w:rsid w:val="00FB5B46"/>
    <w:rsid w:val="00FB63DA"/>
    <w:rsid w:val="00FB6E2A"/>
    <w:rsid w:val="00FB7E8C"/>
    <w:rsid w:val="00FC7B0F"/>
    <w:rsid w:val="00FD7CF9"/>
    <w:rsid w:val="00FF0FA6"/>
    <w:rsid w:val="00FF2A29"/>
    <w:rsid w:val="00FF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A8D87-A50D-4B5A-9833-B3E10E14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8C7C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2733C4"/>
    <w:rPr>
      <w:b/>
      <w:sz w:val="24"/>
    </w:rPr>
  </w:style>
  <w:style w:type="character" w:customStyle="1" w:styleId="20">
    <w:name w:val="Заголовок 2 Знак"/>
    <w:link w:val="2"/>
    <w:rsid w:val="002733C4"/>
    <w:rPr>
      <w:rFonts w:ascii="Arial" w:hAnsi="Arial" w:cs="Arial"/>
      <w:b/>
      <w:bCs/>
      <w:i/>
      <w:iCs/>
      <w:sz w:val="28"/>
      <w:szCs w:val="28"/>
    </w:rPr>
  </w:style>
  <w:style w:type="paragraph" w:styleId="a3">
    <w:name w:val="Body Text"/>
    <w:basedOn w:val="a"/>
    <w:link w:val="a4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2733C4"/>
    <w:rPr>
      <w:sz w:val="24"/>
    </w:rPr>
  </w:style>
  <w:style w:type="paragraph" w:styleId="21">
    <w:name w:val="Body Text 2"/>
    <w:basedOn w:val="a"/>
    <w:pPr>
      <w:jc w:val="both"/>
    </w:pPr>
    <w:rPr>
      <w:sz w:val="28"/>
    </w:rPr>
  </w:style>
  <w:style w:type="character" w:customStyle="1" w:styleId="a5">
    <w:name w:val="Верхний колонтитул Знак"/>
    <w:link w:val="a6"/>
    <w:uiPriority w:val="99"/>
    <w:rsid w:val="002733C4"/>
    <w:rPr>
      <w:sz w:val="24"/>
      <w:szCs w:val="24"/>
    </w:rPr>
  </w:style>
  <w:style w:type="paragraph" w:styleId="a6">
    <w:name w:val="header"/>
    <w:basedOn w:val="a"/>
    <w:link w:val="a5"/>
    <w:uiPriority w:val="99"/>
    <w:rsid w:val="002733C4"/>
    <w:pPr>
      <w:tabs>
        <w:tab w:val="center" w:pos="4677"/>
        <w:tab w:val="right" w:pos="9355"/>
      </w:tabs>
    </w:pPr>
    <w:rPr>
      <w:sz w:val="24"/>
      <w:szCs w:val="24"/>
    </w:rPr>
  </w:style>
  <w:style w:type="table" w:styleId="a7">
    <w:name w:val="Table Grid"/>
    <w:basedOn w:val="a1"/>
    <w:uiPriority w:val="59"/>
    <w:rsid w:val="00AC36E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580D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80D4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387C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7C1B"/>
  </w:style>
  <w:style w:type="paragraph" w:styleId="ac">
    <w:name w:val="Body Text Indent"/>
    <w:basedOn w:val="a"/>
    <w:link w:val="ad"/>
    <w:rsid w:val="00A9110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A91105"/>
  </w:style>
  <w:style w:type="paragraph" w:styleId="ae">
    <w:name w:val="Plain Text"/>
    <w:basedOn w:val="a"/>
    <w:link w:val="af"/>
    <w:rsid w:val="007B3936"/>
    <w:rPr>
      <w:rFonts w:ascii="Courier New" w:hAnsi="Courier New"/>
    </w:rPr>
  </w:style>
  <w:style w:type="character" w:customStyle="1" w:styleId="af">
    <w:name w:val="Текст Знак"/>
    <w:link w:val="ae"/>
    <w:rsid w:val="007B3936"/>
    <w:rPr>
      <w:rFonts w:ascii="Courier New" w:hAnsi="Courier New"/>
    </w:rPr>
  </w:style>
  <w:style w:type="paragraph" w:customStyle="1" w:styleId="31">
    <w:name w:val="Основной текст 31"/>
    <w:basedOn w:val="a"/>
    <w:rsid w:val="00430613"/>
    <w:rPr>
      <w:b/>
      <w:bCs/>
      <w:kern w:val="1"/>
      <w:sz w:val="22"/>
      <w:u w:val="single"/>
      <w:lang w:eastAsia="ar-SA"/>
    </w:rPr>
  </w:style>
  <w:style w:type="paragraph" w:customStyle="1" w:styleId="Heading">
    <w:name w:val="Heading"/>
    <w:uiPriority w:val="99"/>
    <w:rsid w:val="00E20FE9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</vt:lpstr>
    </vt:vector>
  </TitlesOfParts>
  <Company>Elcom Ltd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Alexandre Katalov</dc:creator>
  <cp:keywords/>
  <dc:description/>
  <cp:lastModifiedBy>User15</cp:lastModifiedBy>
  <cp:revision>2</cp:revision>
  <cp:lastPrinted>2017-10-24T10:54:00Z</cp:lastPrinted>
  <dcterms:created xsi:type="dcterms:W3CDTF">2023-06-05T12:32:00Z</dcterms:created>
  <dcterms:modified xsi:type="dcterms:W3CDTF">2023-06-05T12:32:00Z</dcterms:modified>
</cp:coreProperties>
</file>